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47F" w:rsidRPr="00B1747F" w:rsidRDefault="00B1747F" w:rsidP="00E44CE1">
      <w:pPr>
        <w:pStyle w:val="Firmenname"/>
        <w:framePr w:w="0" w:hRule="auto" w:hSpace="0" w:vSpace="0" w:wrap="auto" w:vAnchor="margin" w:hAnchor="text" w:yAlign="inline"/>
        <w:ind w:firstLine="708"/>
        <w:rPr>
          <w:spacing w:val="0"/>
          <w:sz w:val="24"/>
        </w:rPr>
      </w:pPr>
      <w:r w:rsidRPr="00E44CE1">
        <w:rPr>
          <w:noProof/>
          <w:spacing w:val="0"/>
          <w:sz w:val="28"/>
        </w:rPr>
        <w:object w:dxaOrig="2445" w:dyaOrig="25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3.05pt;margin-top:-2.5pt;width:59.65pt;height:63.3pt;z-index:-251658752">
            <v:imagedata r:id="rId5" o:title=""/>
          </v:shape>
          <o:OLEObject Type="Embed" ProgID="MSPhotoEd.3" ShapeID="_x0000_s1026" DrawAspect="Content" ObjectID="_1652797035" r:id="rId6"/>
        </w:object>
      </w:r>
      <w:r w:rsidRPr="00E44CE1">
        <w:rPr>
          <w:spacing w:val="0"/>
          <w:sz w:val="28"/>
        </w:rPr>
        <w:t xml:space="preserve">Gemeinde Nußdorf </w:t>
      </w:r>
      <w:proofErr w:type="spellStart"/>
      <w:r w:rsidRPr="00E44CE1">
        <w:rPr>
          <w:spacing w:val="0"/>
          <w:sz w:val="28"/>
        </w:rPr>
        <w:t>a.Inn</w:t>
      </w:r>
      <w:proofErr w:type="spellEnd"/>
      <w:r>
        <w:rPr>
          <w:spacing w:val="0"/>
          <w:sz w:val="24"/>
        </w:rPr>
        <w:tab/>
      </w:r>
      <w:r>
        <w:rPr>
          <w:spacing w:val="0"/>
          <w:sz w:val="24"/>
        </w:rPr>
        <w:tab/>
      </w:r>
    </w:p>
    <w:p w:rsidR="00B1747F" w:rsidRPr="00E44CE1" w:rsidRDefault="00B1747F" w:rsidP="00E44CE1">
      <w:pPr>
        <w:pStyle w:val="Firmenname"/>
        <w:framePr w:w="0" w:hRule="auto" w:hSpace="0" w:vSpace="0" w:wrap="auto" w:vAnchor="margin" w:hAnchor="text" w:yAlign="inline"/>
        <w:ind w:firstLine="708"/>
        <w:rPr>
          <w:spacing w:val="0"/>
          <w:sz w:val="18"/>
        </w:rPr>
      </w:pPr>
      <w:r w:rsidRPr="00E44CE1">
        <w:rPr>
          <w:spacing w:val="0"/>
          <w:sz w:val="18"/>
        </w:rPr>
        <w:t>Landkreis Rosenheim</w:t>
      </w:r>
    </w:p>
    <w:p w:rsidR="00A34CD5" w:rsidRDefault="00A34CD5"/>
    <w:p w:rsidR="00A34CD5" w:rsidRDefault="00A34CD5" w:rsidP="00A34CD5">
      <w:pPr>
        <w:rPr>
          <w:b/>
          <w:sz w:val="32"/>
        </w:rPr>
      </w:pPr>
    </w:p>
    <w:p w:rsidR="00A34CD5" w:rsidRPr="00A34CD5" w:rsidRDefault="00A34CD5" w:rsidP="00E44CE1">
      <w:pPr>
        <w:ind w:firstLine="708"/>
        <w:rPr>
          <w:rFonts w:ascii="Arial" w:hAnsi="Arial" w:cs="Arial"/>
          <w:b/>
          <w:sz w:val="18"/>
        </w:rPr>
      </w:pPr>
      <w:r w:rsidRPr="00A34CD5">
        <w:rPr>
          <w:rFonts w:ascii="Arial" w:hAnsi="Arial" w:cs="Arial"/>
          <w:b/>
          <w:sz w:val="18"/>
        </w:rPr>
        <w:t>AZ 020-0</w:t>
      </w:r>
    </w:p>
    <w:p w:rsidR="00A862DA" w:rsidRDefault="00A862DA" w:rsidP="00870D72">
      <w:pPr>
        <w:rPr>
          <w:b/>
          <w:sz w:val="32"/>
        </w:rPr>
      </w:pPr>
    </w:p>
    <w:p w:rsidR="00A34CD5" w:rsidRPr="00E44CE1" w:rsidRDefault="00A34CD5" w:rsidP="00E44CE1">
      <w:pPr>
        <w:jc w:val="center"/>
        <w:rPr>
          <w:rFonts w:ascii="Arial" w:hAnsi="Arial" w:cs="Arial"/>
          <w:b/>
          <w:sz w:val="40"/>
          <w:u w:val="single"/>
        </w:rPr>
      </w:pPr>
      <w:r w:rsidRPr="00E44CE1">
        <w:rPr>
          <w:rFonts w:ascii="Arial" w:hAnsi="Arial" w:cs="Arial"/>
          <w:b/>
          <w:sz w:val="40"/>
          <w:u w:val="single"/>
        </w:rPr>
        <w:t>Bekanntmachung</w:t>
      </w:r>
    </w:p>
    <w:p w:rsidR="00A34CD5" w:rsidRPr="00A34CD5" w:rsidRDefault="00A34CD5" w:rsidP="00E44CE1">
      <w:pPr>
        <w:jc w:val="center"/>
        <w:rPr>
          <w:rFonts w:ascii="Arial" w:hAnsi="Arial" w:cs="Arial"/>
          <w:b/>
          <w:sz w:val="32"/>
        </w:rPr>
      </w:pPr>
    </w:p>
    <w:p w:rsidR="00A34CD5" w:rsidRPr="00A34CD5" w:rsidRDefault="00A34CD5" w:rsidP="00E44CE1">
      <w:pPr>
        <w:jc w:val="center"/>
        <w:rPr>
          <w:rFonts w:ascii="Arial" w:hAnsi="Arial" w:cs="Arial"/>
          <w:b/>
          <w:sz w:val="32"/>
        </w:rPr>
      </w:pPr>
    </w:p>
    <w:p w:rsidR="00A34CD5" w:rsidRPr="00E44CE1" w:rsidRDefault="00A34CD5" w:rsidP="00E44CE1">
      <w:pPr>
        <w:jc w:val="center"/>
        <w:rPr>
          <w:rFonts w:ascii="Arial" w:hAnsi="Arial" w:cs="Arial"/>
          <w:b/>
          <w:sz w:val="28"/>
        </w:rPr>
      </w:pPr>
      <w:r w:rsidRPr="00E44CE1">
        <w:rPr>
          <w:rFonts w:ascii="Arial" w:hAnsi="Arial" w:cs="Arial"/>
          <w:b/>
          <w:sz w:val="28"/>
        </w:rPr>
        <w:t>über den Neuerlass der Satzung</w:t>
      </w:r>
    </w:p>
    <w:p w:rsidR="00A34CD5" w:rsidRPr="00E44CE1" w:rsidRDefault="00A34CD5" w:rsidP="00E44CE1">
      <w:pPr>
        <w:jc w:val="center"/>
        <w:rPr>
          <w:rFonts w:ascii="Arial" w:hAnsi="Arial" w:cs="Arial"/>
          <w:b/>
          <w:sz w:val="28"/>
        </w:rPr>
      </w:pPr>
      <w:r w:rsidRPr="00E44CE1">
        <w:rPr>
          <w:rFonts w:ascii="Arial" w:hAnsi="Arial" w:cs="Arial"/>
          <w:b/>
          <w:sz w:val="28"/>
        </w:rPr>
        <w:t>zur Regelung von Fragen des örtlichen</w:t>
      </w:r>
    </w:p>
    <w:p w:rsidR="00A34CD5" w:rsidRDefault="00A34CD5" w:rsidP="00E44CE1">
      <w:pPr>
        <w:jc w:val="center"/>
        <w:rPr>
          <w:rFonts w:ascii="Arial" w:hAnsi="Arial" w:cs="Arial"/>
          <w:b/>
          <w:sz w:val="24"/>
        </w:rPr>
      </w:pPr>
      <w:r w:rsidRPr="00E44CE1">
        <w:rPr>
          <w:rFonts w:ascii="Arial" w:hAnsi="Arial" w:cs="Arial"/>
          <w:b/>
          <w:sz w:val="28"/>
        </w:rPr>
        <w:t>Gemeindeverfassungsrechts</w:t>
      </w:r>
    </w:p>
    <w:p w:rsidR="00A34CD5" w:rsidRDefault="00A34CD5" w:rsidP="00E44CE1">
      <w:pPr>
        <w:jc w:val="center"/>
        <w:rPr>
          <w:rFonts w:ascii="Arial" w:hAnsi="Arial" w:cs="Arial"/>
          <w:b/>
          <w:sz w:val="24"/>
        </w:rPr>
      </w:pPr>
    </w:p>
    <w:p w:rsidR="00A34CD5" w:rsidRPr="00A34CD5" w:rsidRDefault="00A34CD5" w:rsidP="00E44CE1">
      <w:pPr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u</w:t>
      </w:r>
      <w:r w:rsidRPr="00A34CD5">
        <w:rPr>
          <w:rFonts w:ascii="Arial" w:hAnsi="Arial" w:cs="Arial"/>
          <w:b/>
          <w:sz w:val="16"/>
        </w:rPr>
        <w:t>nd</w:t>
      </w:r>
    </w:p>
    <w:p w:rsidR="00A34CD5" w:rsidRDefault="00A34CD5" w:rsidP="00E44CE1">
      <w:pPr>
        <w:jc w:val="center"/>
        <w:rPr>
          <w:rFonts w:ascii="Arial" w:hAnsi="Arial" w:cs="Arial"/>
          <w:b/>
          <w:sz w:val="24"/>
        </w:rPr>
      </w:pPr>
    </w:p>
    <w:p w:rsidR="00A34CD5" w:rsidRPr="00E44CE1" w:rsidRDefault="00A34CD5" w:rsidP="00E44CE1">
      <w:pPr>
        <w:jc w:val="center"/>
        <w:rPr>
          <w:rFonts w:ascii="Arial" w:hAnsi="Arial" w:cs="Arial"/>
          <w:b/>
          <w:sz w:val="28"/>
        </w:rPr>
      </w:pPr>
      <w:r w:rsidRPr="00E44CE1">
        <w:rPr>
          <w:rFonts w:ascii="Arial" w:hAnsi="Arial" w:cs="Arial"/>
          <w:b/>
          <w:sz w:val="28"/>
        </w:rPr>
        <w:t>der Geschäftsordnung</w:t>
      </w:r>
    </w:p>
    <w:p w:rsidR="00A34CD5" w:rsidRPr="00E44CE1" w:rsidRDefault="00A34CD5" w:rsidP="00E44CE1">
      <w:pPr>
        <w:jc w:val="center"/>
        <w:rPr>
          <w:rFonts w:ascii="Arial" w:hAnsi="Arial" w:cs="Arial"/>
          <w:b/>
          <w:sz w:val="28"/>
        </w:rPr>
      </w:pPr>
      <w:r w:rsidRPr="00E44CE1">
        <w:rPr>
          <w:rFonts w:ascii="Arial" w:hAnsi="Arial" w:cs="Arial"/>
          <w:b/>
          <w:sz w:val="28"/>
        </w:rPr>
        <w:t>für den Gemeinderat Nußdorf a. Inn</w:t>
      </w:r>
    </w:p>
    <w:p w:rsidR="00A34CD5" w:rsidRPr="00A34CD5" w:rsidRDefault="00A34CD5">
      <w:pPr>
        <w:rPr>
          <w:rFonts w:ascii="Arial" w:hAnsi="Arial" w:cs="Arial"/>
          <w:sz w:val="24"/>
        </w:rPr>
      </w:pPr>
    </w:p>
    <w:p w:rsidR="00A34CD5" w:rsidRDefault="00A34CD5">
      <w:pPr>
        <w:rPr>
          <w:rFonts w:ascii="Arial" w:hAnsi="Arial" w:cs="Arial"/>
          <w:sz w:val="24"/>
        </w:rPr>
      </w:pPr>
    </w:p>
    <w:p w:rsidR="00A34CD5" w:rsidRPr="00A34CD5" w:rsidRDefault="00A34CD5">
      <w:pPr>
        <w:rPr>
          <w:rFonts w:ascii="Arial" w:hAnsi="Arial" w:cs="Arial"/>
          <w:sz w:val="24"/>
        </w:rPr>
      </w:pPr>
    </w:p>
    <w:p w:rsidR="00A34CD5" w:rsidRPr="000A2C2B" w:rsidRDefault="00A34CD5" w:rsidP="000A2C2B">
      <w:pPr>
        <w:numPr>
          <w:ilvl w:val="0"/>
          <w:numId w:val="3"/>
        </w:numPr>
        <w:rPr>
          <w:rFonts w:ascii="Arial" w:hAnsi="Arial" w:cs="Arial"/>
          <w:sz w:val="28"/>
        </w:rPr>
      </w:pPr>
      <w:r w:rsidRPr="00E44CE1">
        <w:rPr>
          <w:rFonts w:ascii="Arial" w:hAnsi="Arial" w:cs="Arial"/>
          <w:sz w:val="28"/>
        </w:rPr>
        <w:t>Der Gemeinderat hat in seiner Sitzung vom 0</w:t>
      </w:r>
      <w:r w:rsidR="000A2C2B">
        <w:rPr>
          <w:rFonts w:ascii="Arial" w:hAnsi="Arial" w:cs="Arial"/>
          <w:sz w:val="28"/>
        </w:rPr>
        <w:t>5</w:t>
      </w:r>
      <w:r w:rsidRPr="00E44CE1">
        <w:rPr>
          <w:rFonts w:ascii="Arial" w:hAnsi="Arial" w:cs="Arial"/>
          <w:sz w:val="28"/>
        </w:rPr>
        <w:t>.05.20</w:t>
      </w:r>
      <w:r w:rsidR="000A2C2B">
        <w:rPr>
          <w:rFonts w:ascii="Arial" w:hAnsi="Arial" w:cs="Arial"/>
          <w:sz w:val="28"/>
        </w:rPr>
        <w:t>20</w:t>
      </w:r>
      <w:r w:rsidRPr="00E44CE1">
        <w:rPr>
          <w:rFonts w:ascii="Arial" w:hAnsi="Arial" w:cs="Arial"/>
          <w:sz w:val="28"/>
        </w:rPr>
        <w:t xml:space="preserve"> beschlossen die Satzung zur Regelung von Fragen des örtlichen Gemeindeverfassungsrechts der Gemeinde Nußdorf </w:t>
      </w:r>
      <w:proofErr w:type="spellStart"/>
      <w:r w:rsidRPr="00E44CE1">
        <w:rPr>
          <w:rFonts w:ascii="Arial" w:hAnsi="Arial" w:cs="Arial"/>
          <w:sz w:val="28"/>
        </w:rPr>
        <w:t>a.Inn</w:t>
      </w:r>
      <w:proofErr w:type="spellEnd"/>
      <w:r w:rsidRPr="00E44CE1">
        <w:rPr>
          <w:rFonts w:ascii="Arial" w:hAnsi="Arial" w:cs="Arial"/>
          <w:sz w:val="28"/>
        </w:rPr>
        <w:t xml:space="preserve"> </w:t>
      </w:r>
      <w:r w:rsidR="00A862DA" w:rsidRPr="00E44CE1">
        <w:rPr>
          <w:rFonts w:ascii="Arial" w:hAnsi="Arial" w:cs="Arial"/>
          <w:sz w:val="28"/>
        </w:rPr>
        <w:t>neu zu erlassen.</w:t>
      </w:r>
      <w:r w:rsidR="000A2C2B">
        <w:rPr>
          <w:rFonts w:ascii="Arial" w:hAnsi="Arial" w:cs="Arial"/>
          <w:sz w:val="28"/>
        </w:rPr>
        <w:t xml:space="preserve"> </w:t>
      </w:r>
      <w:r w:rsidR="000A2C2B" w:rsidRPr="000A2C2B">
        <w:rPr>
          <w:rFonts w:ascii="Arial" w:hAnsi="Arial" w:cs="Arial"/>
          <w:sz w:val="28"/>
        </w:rPr>
        <w:t xml:space="preserve">Gleichzeitig wurde die Geschäftsordnung des Gemeinderats neu </w:t>
      </w:r>
      <w:r w:rsidR="000A2C2B">
        <w:rPr>
          <w:rFonts w:ascii="Arial" w:hAnsi="Arial" w:cs="Arial"/>
          <w:sz w:val="28"/>
        </w:rPr>
        <w:t>beschlossen</w:t>
      </w:r>
      <w:r w:rsidR="000A2C2B" w:rsidRPr="000A2C2B">
        <w:rPr>
          <w:rFonts w:ascii="Arial" w:hAnsi="Arial" w:cs="Arial"/>
          <w:sz w:val="28"/>
        </w:rPr>
        <w:t>.</w:t>
      </w:r>
    </w:p>
    <w:p w:rsidR="00A862DA" w:rsidRPr="00E44CE1" w:rsidRDefault="00A862DA" w:rsidP="00A862DA">
      <w:pPr>
        <w:ind w:left="1080"/>
        <w:rPr>
          <w:rFonts w:ascii="Arial" w:hAnsi="Arial" w:cs="Arial"/>
          <w:sz w:val="28"/>
        </w:rPr>
      </w:pPr>
    </w:p>
    <w:p w:rsidR="00A862DA" w:rsidRPr="00E44CE1" w:rsidRDefault="00A862DA" w:rsidP="00A34CD5">
      <w:pPr>
        <w:numPr>
          <w:ilvl w:val="0"/>
          <w:numId w:val="3"/>
        </w:numPr>
        <w:rPr>
          <w:rFonts w:ascii="Arial" w:hAnsi="Arial" w:cs="Arial"/>
          <w:sz w:val="28"/>
        </w:rPr>
      </w:pPr>
      <w:r w:rsidRPr="00E44CE1">
        <w:rPr>
          <w:rFonts w:ascii="Arial" w:hAnsi="Arial" w:cs="Arial"/>
          <w:sz w:val="28"/>
        </w:rPr>
        <w:t>Die Satzung</w:t>
      </w:r>
      <w:r w:rsidR="00870D72">
        <w:rPr>
          <w:rFonts w:ascii="Arial" w:hAnsi="Arial" w:cs="Arial"/>
          <w:sz w:val="28"/>
        </w:rPr>
        <w:t xml:space="preserve"> sowie die Geschäftsordnung</w:t>
      </w:r>
      <w:r w:rsidRPr="00E44CE1">
        <w:rPr>
          <w:rFonts w:ascii="Arial" w:hAnsi="Arial" w:cs="Arial"/>
          <w:sz w:val="28"/>
        </w:rPr>
        <w:t xml:space="preserve"> tr</w:t>
      </w:r>
      <w:r w:rsidR="00870D72">
        <w:rPr>
          <w:rFonts w:ascii="Arial" w:hAnsi="Arial" w:cs="Arial"/>
          <w:sz w:val="28"/>
        </w:rPr>
        <w:t>eten</w:t>
      </w:r>
      <w:r w:rsidRPr="00E44CE1">
        <w:rPr>
          <w:rFonts w:ascii="Arial" w:hAnsi="Arial" w:cs="Arial"/>
          <w:sz w:val="28"/>
        </w:rPr>
        <w:t xml:space="preserve"> am 01.05.20</w:t>
      </w:r>
      <w:r w:rsidR="000A2C2B">
        <w:rPr>
          <w:rFonts w:ascii="Arial" w:hAnsi="Arial" w:cs="Arial"/>
          <w:sz w:val="28"/>
        </w:rPr>
        <w:t>20</w:t>
      </w:r>
      <w:r w:rsidRPr="00E44CE1">
        <w:rPr>
          <w:rFonts w:ascii="Arial" w:hAnsi="Arial" w:cs="Arial"/>
          <w:sz w:val="28"/>
        </w:rPr>
        <w:t xml:space="preserve"> in Kraft. Gleichzeitig tritt die Satzung zur Regelung von Fragen des örtlichen Gemeindeverfassungsrechts vom 01.05.20</w:t>
      </w:r>
      <w:r w:rsidR="000A2C2B">
        <w:rPr>
          <w:rFonts w:ascii="Arial" w:hAnsi="Arial" w:cs="Arial"/>
          <w:sz w:val="28"/>
        </w:rPr>
        <w:t>14</w:t>
      </w:r>
      <w:r w:rsidRPr="00E44CE1">
        <w:rPr>
          <w:rFonts w:ascii="Arial" w:hAnsi="Arial" w:cs="Arial"/>
          <w:sz w:val="28"/>
        </w:rPr>
        <w:t xml:space="preserve"> außer Kraft.</w:t>
      </w:r>
    </w:p>
    <w:p w:rsidR="00A862DA" w:rsidRPr="00E44CE1" w:rsidRDefault="00A862DA" w:rsidP="00A862DA">
      <w:pPr>
        <w:pStyle w:val="Listenabsatz"/>
        <w:rPr>
          <w:rFonts w:ascii="Arial" w:hAnsi="Arial" w:cs="Arial"/>
          <w:sz w:val="28"/>
        </w:rPr>
      </w:pPr>
    </w:p>
    <w:p w:rsidR="00A862DA" w:rsidRPr="00E44CE1" w:rsidRDefault="00A862DA" w:rsidP="00A34CD5">
      <w:pPr>
        <w:numPr>
          <w:ilvl w:val="0"/>
          <w:numId w:val="3"/>
        </w:numPr>
        <w:rPr>
          <w:rFonts w:ascii="Arial" w:hAnsi="Arial" w:cs="Arial"/>
          <w:sz w:val="28"/>
        </w:rPr>
      </w:pPr>
      <w:r w:rsidRPr="00E44CE1">
        <w:rPr>
          <w:rFonts w:ascii="Arial" w:hAnsi="Arial" w:cs="Arial"/>
          <w:sz w:val="28"/>
        </w:rPr>
        <w:t xml:space="preserve">Die Satzung zur Regelung des örtlichen Gemeindeverfassungsrechts der Gemeinde Nußdorf a. Inn und die Geschäftsordnung des Gemeinderats liegen in der Gemeindeverwaltung </w:t>
      </w:r>
      <w:r w:rsidR="00384F4B">
        <w:rPr>
          <w:rFonts w:ascii="Arial" w:hAnsi="Arial" w:cs="Arial"/>
          <w:sz w:val="28"/>
        </w:rPr>
        <w:t xml:space="preserve">Nußdorf </w:t>
      </w:r>
      <w:proofErr w:type="spellStart"/>
      <w:r w:rsidR="00384F4B">
        <w:rPr>
          <w:rFonts w:ascii="Arial" w:hAnsi="Arial" w:cs="Arial"/>
          <w:sz w:val="28"/>
        </w:rPr>
        <w:t>a.Inn</w:t>
      </w:r>
      <w:proofErr w:type="spellEnd"/>
      <w:r w:rsidR="00384F4B">
        <w:rPr>
          <w:rFonts w:ascii="Arial" w:hAnsi="Arial" w:cs="Arial"/>
          <w:sz w:val="28"/>
        </w:rPr>
        <w:t xml:space="preserve">, </w:t>
      </w:r>
      <w:bookmarkStart w:id="0" w:name="_GoBack"/>
      <w:bookmarkEnd w:id="0"/>
      <w:proofErr w:type="spellStart"/>
      <w:r w:rsidRPr="00E44CE1">
        <w:rPr>
          <w:rFonts w:ascii="Arial" w:hAnsi="Arial" w:cs="Arial"/>
          <w:sz w:val="28"/>
        </w:rPr>
        <w:t>Brannenburger</w:t>
      </w:r>
      <w:proofErr w:type="spellEnd"/>
      <w:r w:rsidRPr="00E44CE1">
        <w:rPr>
          <w:rFonts w:ascii="Arial" w:hAnsi="Arial" w:cs="Arial"/>
          <w:sz w:val="28"/>
        </w:rPr>
        <w:t xml:space="preserve"> Str. 10, Zimmer </w:t>
      </w:r>
      <w:r w:rsidR="000A2C2B">
        <w:rPr>
          <w:rFonts w:ascii="Arial" w:hAnsi="Arial" w:cs="Arial"/>
          <w:sz w:val="28"/>
        </w:rPr>
        <w:t>10</w:t>
      </w:r>
      <w:r w:rsidRPr="00E44CE1">
        <w:rPr>
          <w:rFonts w:ascii="Arial" w:hAnsi="Arial" w:cs="Arial"/>
          <w:sz w:val="28"/>
        </w:rPr>
        <w:t xml:space="preserve">, 83131 Nußdorf </w:t>
      </w:r>
      <w:proofErr w:type="spellStart"/>
      <w:r w:rsidRPr="00E44CE1">
        <w:rPr>
          <w:rFonts w:ascii="Arial" w:hAnsi="Arial" w:cs="Arial"/>
          <w:sz w:val="28"/>
        </w:rPr>
        <w:t>a.Inn</w:t>
      </w:r>
      <w:proofErr w:type="spellEnd"/>
      <w:r w:rsidRPr="00E44CE1">
        <w:rPr>
          <w:rFonts w:ascii="Arial" w:hAnsi="Arial" w:cs="Arial"/>
          <w:sz w:val="28"/>
        </w:rPr>
        <w:t xml:space="preserve"> zur öffentlichen Einsichtnahme auf.</w:t>
      </w:r>
    </w:p>
    <w:p w:rsidR="00A862DA" w:rsidRPr="00E44CE1" w:rsidRDefault="00A862DA" w:rsidP="00A862DA">
      <w:pPr>
        <w:pStyle w:val="Listenabsatz"/>
        <w:rPr>
          <w:rFonts w:ascii="Arial" w:hAnsi="Arial" w:cs="Arial"/>
          <w:sz w:val="28"/>
        </w:rPr>
      </w:pPr>
    </w:p>
    <w:p w:rsidR="00A34CD5" w:rsidRPr="00E44CE1" w:rsidRDefault="00A34CD5">
      <w:pPr>
        <w:rPr>
          <w:rFonts w:ascii="Arial" w:hAnsi="Arial" w:cs="Arial"/>
          <w:sz w:val="32"/>
        </w:rPr>
      </w:pPr>
    </w:p>
    <w:p w:rsidR="00A34CD5" w:rsidRPr="00A34CD5" w:rsidRDefault="00A34CD5">
      <w:pPr>
        <w:rPr>
          <w:rFonts w:ascii="Arial" w:hAnsi="Arial" w:cs="Arial"/>
          <w:sz w:val="24"/>
        </w:rPr>
      </w:pPr>
    </w:p>
    <w:p w:rsidR="00A862DA" w:rsidRPr="000A2C2B" w:rsidRDefault="00A862DA">
      <w:pPr>
        <w:rPr>
          <w:rFonts w:ascii="Arial" w:hAnsi="Arial" w:cs="Arial"/>
          <w:sz w:val="28"/>
        </w:rPr>
      </w:pPr>
    </w:p>
    <w:p w:rsidR="00E44CE1" w:rsidRPr="000A2C2B" w:rsidRDefault="00E44CE1">
      <w:pPr>
        <w:rPr>
          <w:rFonts w:ascii="Arial" w:hAnsi="Arial" w:cs="Arial"/>
          <w:sz w:val="28"/>
        </w:rPr>
      </w:pPr>
    </w:p>
    <w:p w:rsidR="00A34CD5" w:rsidRPr="000A2C2B" w:rsidRDefault="00E44CE1" w:rsidP="00E44CE1">
      <w:pPr>
        <w:ind w:firstLine="708"/>
        <w:rPr>
          <w:rFonts w:ascii="Arial" w:hAnsi="Arial" w:cs="Arial"/>
          <w:sz w:val="28"/>
        </w:rPr>
      </w:pPr>
      <w:r w:rsidRPr="000A2C2B">
        <w:rPr>
          <w:rFonts w:ascii="Arial" w:hAnsi="Arial" w:cs="Arial"/>
          <w:sz w:val="28"/>
        </w:rPr>
        <w:t>N</w:t>
      </w:r>
      <w:r w:rsidR="00A34CD5" w:rsidRPr="000A2C2B">
        <w:rPr>
          <w:rFonts w:ascii="Arial" w:hAnsi="Arial" w:cs="Arial"/>
          <w:sz w:val="28"/>
        </w:rPr>
        <w:t xml:space="preserve">ußdorf a. Inn, den </w:t>
      </w:r>
      <w:r w:rsidR="000A2C2B" w:rsidRPr="000A2C2B">
        <w:rPr>
          <w:rFonts w:ascii="Arial" w:hAnsi="Arial" w:cs="Arial"/>
          <w:sz w:val="28"/>
        </w:rPr>
        <w:t>25</w:t>
      </w:r>
      <w:r w:rsidR="00A34CD5" w:rsidRPr="000A2C2B">
        <w:rPr>
          <w:rFonts w:ascii="Arial" w:hAnsi="Arial" w:cs="Arial"/>
          <w:sz w:val="28"/>
        </w:rPr>
        <w:t>.0</w:t>
      </w:r>
      <w:r w:rsidR="00A862DA" w:rsidRPr="000A2C2B">
        <w:rPr>
          <w:rFonts w:ascii="Arial" w:hAnsi="Arial" w:cs="Arial"/>
          <w:sz w:val="28"/>
        </w:rPr>
        <w:t>5.20</w:t>
      </w:r>
      <w:r w:rsidR="000A2C2B" w:rsidRPr="000A2C2B">
        <w:rPr>
          <w:rFonts w:ascii="Arial" w:hAnsi="Arial" w:cs="Arial"/>
          <w:sz w:val="28"/>
        </w:rPr>
        <w:t>20</w:t>
      </w:r>
    </w:p>
    <w:p w:rsidR="00A34CD5" w:rsidRPr="000A2C2B" w:rsidRDefault="00A34CD5">
      <w:pPr>
        <w:rPr>
          <w:rFonts w:ascii="Arial" w:hAnsi="Arial" w:cs="Arial"/>
          <w:sz w:val="28"/>
        </w:rPr>
      </w:pPr>
    </w:p>
    <w:p w:rsidR="00A34CD5" w:rsidRPr="000A2C2B" w:rsidRDefault="00A34CD5">
      <w:pPr>
        <w:rPr>
          <w:rFonts w:ascii="Arial" w:hAnsi="Arial" w:cs="Arial"/>
          <w:sz w:val="28"/>
        </w:rPr>
      </w:pPr>
    </w:p>
    <w:p w:rsidR="00A34CD5" w:rsidRPr="000A2C2B" w:rsidRDefault="00A34CD5">
      <w:pPr>
        <w:rPr>
          <w:rFonts w:ascii="Arial" w:hAnsi="Arial" w:cs="Arial"/>
          <w:sz w:val="28"/>
        </w:rPr>
      </w:pPr>
    </w:p>
    <w:p w:rsidR="00A34CD5" w:rsidRPr="000A2C2B" w:rsidRDefault="00A862DA" w:rsidP="00E44CE1">
      <w:pPr>
        <w:ind w:firstLine="708"/>
        <w:rPr>
          <w:rFonts w:ascii="Arial" w:hAnsi="Arial" w:cs="Arial"/>
          <w:sz w:val="28"/>
        </w:rPr>
      </w:pPr>
      <w:r w:rsidRPr="000A2C2B">
        <w:rPr>
          <w:rFonts w:ascii="Arial" w:hAnsi="Arial" w:cs="Arial"/>
          <w:sz w:val="28"/>
        </w:rPr>
        <w:t>Oberauer</w:t>
      </w:r>
    </w:p>
    <w:p w:rsidR="00A34CD5" w:rsidRPr="000A2C2B" w:rsidRDefault="00A862DA" w:rsidP="00E44CE1">
      <w:pPr>
        <w:ind w:firstLine="708"/>
        <w:rPr>
          <w:rFonts w:ascii="Arial" w:hAnsi="Arial" w:cs="Arial"/>
          <w:sz w:val="28"/>
        </w:rPr>
      </w:pPr>
      <w:r w:rsidRPr="000A2C2B">
        <w:rPr>
          <w:rFonts w:ascii="Arial" w:hAnsi="Arial" w:cs="Arial"/>
          <w:sz w:val="28"/>
        </w:rPr>
        <w:t xml:space="preserve">Erster </w:t>
      </w:r>
      <w:r w:rsidR="00A34CD5" w:rsidRPr="000A2C2B">
        <w:rPr>
          <w:rFonts w:ascii="Arial" w:hAnsi="Arial" w:cs="Arial"/>
          <w:sz w:val="28"/>
        </w:rPr>
        <w:t>Bürgermeister</w:t>
      </w:r>
    </w:p>
    <w:sectPr w:rsidR="00A34CD5" w:rsidRPr="000A2C2B" w:rsidSect="00E44CE1">
      <w:pgSz w:w="11906" w:h="16838"/>
      <w:pgMar w:top="1417" w:right="849" w:bottom="1134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1A92"/>
    <w:multiLevelType w:val="hybridMultilevel"/>
    <w:tmpl w:val="115AFC40"/>
    <w:lvl w:ilvl="0" w:tplc="F3B02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4876D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9931DAF"/>
    <w:multiLevelType w:val="hybridMultilevel"/>
    <w:tmpl w:val="988A65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47F"/>
    <w:rsid w:val="000A2C2B"/>
    <w:rsid w:val="00384F4B"/>
    <w:rsid w:val="00870D72"/>
    <w:rsid w:val="008D45B1"/>
    <w:rsid w:val="00A34CD5"/>
    <w:rsid w:val="00A862DA"/>
    <w:rsid w:val="00B1747F"/>
    <w:rsid w:val="00D32ADB"/>
    <w:rsid w:val="00E4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AA86BCB"/>
  <w15:chartTrackingRefBased/>
  <w15:docId w15:val="{661B9D86-DB13-4E3C-8196-68448156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rmenname">
    <w:name w:val="Firmenname"/>
    <w:basedOn w:val="Standard"/>
    <w:rsid w:val="00B1747F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  <w:style w:type="paragraph" w:styleId="Listenabsatz">
    <w:name w:val="List Paragraph"/>
    <w:basedOn w:val="Standard"/>
    <w:uiPriority w:val="34"/>
    <w:qFormat/>
    <w:rsid w:val="00A862DA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4C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44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020-2 Gu/Hi</vt:lpstr>
    </vt:vector>
  </TitlesOfParts>
  <Company>Gemeinde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020-2 Gu/Hi</dc:title>
  <dc:subject/>
  <dc:creator>Hitzler</dc:creator>
  <cp:keywords/>
  <cp:lastModifiedBy>Hauptamt</cp:lastModifiedBy>
  <cp:revision>2</cp:revision>
  <cp:lastPrinted>2020-06-04T15:30:00Z</cp:lastPrinted>
  <dcterms:created xsi:type="dcterms:W3CDTF">2020-06-04T15:31:00Z</dcterms:created>
  <dcterms:modified xsi:type="dcterms:W3CDTF">2020-06-04T15:31:00Z</dcterms:modified>
</cp:coreProperties>
</file>